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B64" w:rsidRPr="00191B64" w:rsidRDefault="00191B64" w:rsidP="00191B64">
      <w:pPr>
        <w:spacing w:before="100" w:beforeAutospacing="1" w:after="0" w:line="240" w:lineRule="auto"/>
        <w:outlineLvl w:val="0"/>
        <w:rPr>
          <w:rFonts w:ascii="Times New Roman" w:eastAsia="Times New Roman" w:hAnsi="Times New Roman" w:cs="Times New Roman"/>
          <w:b/>
          <w:bCs/>
          <w:color w:val="000000"/>
          <w:kern w:val="36"/>
          <w:sz w:val="27"/>
          <w:szCs w:val="27"/>
          <w:lang w:eastAsia="ru-RU"/>
        </w:rPr>
      </w:pPr>
      <w:r w:rsidRPr="00191B64">
        <w:rPr>
          <w:rFonts w:ascii="Times New Roman" w:eastAsia="Times New Roman" w:hAnsi="Times New Roman" w:cs="Times New Roman"/>
          <w:b/>
          <w:bCs/>
          <w:color w:val="000000"/>
          <w:kern w:val="36"/>
          <w:sz w:val="27"/>
          <w:szCs w:val="27"/>
          <w:lang w:eastAsia="ru-RU"/>
        </w:rPr>
        <w:t>&lt;Письмо&gt; Минобразования РФ от 21.03.2002 n 419/28-5 "О мерах по выявлению и учету детей в возрасте 6 - 15 лет, не обучающихся в образовательных учреждениях"</w:t>
      </w:r>
    </w:p>
    <w:p w:rsidR="00191B64" w:rsidRPr="00191B64" w:rsidRDefault="00191B64" w:rsidP="00191B64">
      <w:pPr>
        <w:spacing w:after="0" w:line="240" w:lineRule="auto"/>
        <w:rPr>
          <w:rFonts w:ascii="Times New Roman" w:eastAsia="Times New Roman" w:hAnsi="Times New Roman" w:cs="Times New Roman"/>
          <w:color w:val="000000"/>
          <w:sz w:val="21"/>
          <w:szCs w:val="21"/>
          <w:lang w:eastAsia="ru-RU"/>
        </w:rPr>
      </w:pPr>
      <w:r w:rsidRPr="00191B64">
        <w:rPr>
          <w:rFonts w:ascii="Times New Roman" w:eastAsia="Times New Roman" w:hAnsi="Times New Roman" w:cs="Times New Roman"/>
          <w:color w:val="000000"/>
          <w:sz w:val="21"/>
          <w:szCs w:val="21"/>
          <w:lang w:eastAsia="ru-RU"/>
        </w:rPr>
        <w:t>МИНИСТЕРСТВО ОБРАЗОВАНИЯ РОССИЙСКОЙ ФЕДЕРАЦИИ</w:t>
      </w:r>
      <w:r w:rsidRPr="00191B64">
        <w:rPr>
          <w:rFonts w:ascii="Times New Roman" w:eastAsia="Times New Roman" w:hAnsi="Times New Roman" w:cs="Times New Roman"/>
          <w:color w:val="000000"/>
          <w:sz w:val="21"/>
          <w:szCs w:val="21"/>
          <w:lang w:eastAsia="ru-RU"/>
        </w:rPr>
        <w:br/>
        <w:t>ПИСЬМО</w:t>
      </w:r>
      <w:r w:rsidRPr="00191B64">
        <w:rPr>
          <w:rFonts w:ascii="Times New Roman" w:eastAsia="Times New Roman" w:hAnsi="Times New Roman" w:cs="Times New Roman"/>
          <w:color w:val="000000"/>
          <w:sz w:val="21"/>
          <w:szCs w:val="21"/>
          <w:lang w:eastAsia="ru-RU"/>
        </w:rPr>
        <w:br/>
        <w:t>от 21 марта 2002 г. N 419/28-5</w:t>
      </w:r>
      <w:proofErr w:type="gramStart"/>
      <w:r w:rsidRPr="00191B64">
        <w:rPr>
          <w:rFonts w:ascii="Times New Roman" w:eastAsia="Times New Roman" w:hAnsi="Times New Roman" w:cs="Times New Roman"/>
          <w:color w:val="000000"/>
          <w:sz w:val="21"/>
          <w:szCs w:val="21"/>
          <w:lang w:eastAsia="ru-RU"/>
        </w:rPr>
        <w:br/>
        <w:t>О</w:t>
      </w:r>
      <w:proofErr w:type="gramEnd"/>
      <w:r w:rsidRPr="00191B64">
        <w:rPr>
          <w:rFonts w:ascii="Times New Roman" w:eastAsia="Times New Roman" w:hAnsi="Times New Roman" w:cs="Times New Roman"/>
          <w:color w:val="000000"/>
          <w:sz w:val="21"/>
          <w:szCs w:val="21"/>
          <w:lang w:eastAsia="ru-RU"/>
        </w:rPr>
        <w:t xml:space="preserve"> МЕРАХ ПО ВЫЯВЛЕНИЮ И УЧЕТУ ДЕТЕЙ</w:t>
      </w:r>
      <w:r w:rsidRPr="00191B64">
        <w:rPr>
          <w:rFonts w:ascii="Times New Roman" w:eastAsia="Times New Roman" w:hAnsi="Times New Roman" w:cs="Times New Roman"/>
          <w:color w:val="000000"/>
          <w:sz w:val="21"/>
          <w:szCs w:val="21"/>
          <w:lang w:eastAsia="ru-RU"/>
        </w:rPr>
        <w:br/>
        <w:t>В ВОЗРАСТЕ 6 - 15 ЛЕТ, НЕ ОБУЧАЮЩИХСЯ</w:t>
      </w:r>
      <w:r w:rsidRPr="00191B64">
        <w:rPr>
          <w:rFonts w:ascii="Times New Roman" w:eastAsia="Times New Roman" w:hAnsi="Times New Roman" w:cs="Times New Roman"/>
          <w:color w:val="000000"/>
          <w:sz w:val="21"/>
          <w:szCs w:val="21"/>
          <w:lang w:eastAsia="ru-RU"/>
        </w:rPr>
        <w:br/>
        <w:t>В ОБРАЗОВАТЕЛЬНЫХ УЧРЕЖДЕНИЯХ</w:t>
      </w:r>
      <w:r w:rsidRPr="00191B64">
        <w:rPr>
          <w:rFonts w:ascii="Times New Roman" w:eastAsia="Times New Roman" w:hAnsi="Times New Roman" w:cs="Times New Roman"/>
          <w:color w:val="000000"/>
          <w:sz w:val="21"/>
          <w:szCs w:val="21"/>
          <w:lang w:eastAsia="ru-RU"/>
        </w:rPr>
        <w:br/>
        <w:t xml:space="preserve">В настоящее время в Российской Федерации сохраняется комплекс проблем в сфере жизнедеятельности и правовой защищенности детей, вызывающих серьезную обеспокоенность государственных органов и общества в целом. По-прежнему чрезвычайно актуальны такие проблемы, как рост числа семей и детей, находящихся в социально опасном положении, безнадзорность, преступность, наркомания среди детей и подростков. Остается острой проблема детей, оказавшихся вне образования. Не </w:t>
      </w:r>
      <w:proofErr w:type="gramStart"/>
      <w:r w:rsidRPr="00191B64">
        <w:rPr>
          <w:rFonts w:ascii="Times New Roman" w:eastAsia="Times New Roman" w:hAnsi="Times New Roman" w:cs="Times New Roman"/>
          <w:color w:val="000000"/>
          <w:sz w:val="21"/>
          <w:szCs w:val="21"/>
          <w:lang w:eastAsia="ru-RU"/>
        </w:rPr>
        <w:t>снижается число правонарушений</w:t>
      </w:r>
      <w:proofErr w:type="gramEnd"/>
      <w:r w:rsidRPr="00191B64">
        <w:rPr>
          <w:rFonts w:ascii="Times New Roman" w:eastAsia="Times New Roman" w:hAnsi="Times New Roman" w:cs="Times New Roman"/>
          <w:color w:val="000000"/>
          <w:sz w:val="21"/>
          <w:szCs w:val="21"/>
          <w:lang w:eastAsia="ru-RU"/>
        </w:rPr>
        <w:t>, совершаемых несовершеннолетними, не обучающимися в образовательных учреждениях и нигде не работающими.</w:t>
      </w:r>
      <w:r w:rsidRPr="00191B64">
        <w:rPr>
          <w:rFonts w:ascii="Times New Roman" w:eastAsia="Times New Roman" w:hAnsi="Times New Roman" w:cs="Times New Roman"/>
          <w:color w:val="000000"/>
          <w:sz w:val="21"/>
          <w:szCs w:val="21"/>
          <w:lang w:eastAsia="ru-RU"/>
        </w:rPr>
        <w:br/>
        <w:t>Ситуация с детской беспризорностью и безнадзорностью была рассмотрена 18 января 2002 г. на заседании Межведомственной комиссии по делам несовершеннолетних при Правительстве Российской Федерации. В соответствии с решением Комиссии федеральным органам исполнительной власти, органам исполнительной власти субъектов Российской Федерации поручено принять дополнительные меры по повышению эффективности профилактической работы.</w:t>
      </w:r>
      <w:r w:rsidRPr="00191B64">
        <w:rPr>
          <w:rFonts w:ascii="Times New Roman" w:eastAsia="Times New Roman" w:hAnsi="Times New Roman" w:cs="Times New Roman"/>
          <w:color w:val="000000"/>
          <w:sz w:val="21"/>
          <w:szCs w:val="21"/>
          <w:lang w:eastAsia="ru-RU"/>
        </w:rPr>
        <w:br/>
        <w:t xml:space="preserve">В соответствии с законодательством Российской Федерации (пункт 4 статьи 43 Конституции Российской Федерации, пункт 3 статьи 19 Закона Российской Федерации "Об образовании") основное общее образование является обязательным. Требование обязательности основного общего образования применительно к </w:t>
      </w:r>
      <w:proofErr w:type="gramStart"/>
      <w:r w:rsidRPr="00191B64">
        <w:rPr>
          <w:rFonts w:ascii="Times New Roman" w:eastAsia="Times New Roman" w:hAnsi="Times New Roman" w:cs="Times New Roman"/>
          <w:color w:val="000000"/>
          <w:sz w:val="21"/>
          <w:szCs w:val="21"/>
          <w:lang w:eastAsia="ru-RU"/>
        </w:rPr>
        <w:t>конкретному</w:t>
      </w:r>
      <w:proofErr w:type="gramEnd"/>
      <w:r w:rsidRPr="00191B64">
        <w:rPr>
          <w:rFonts w:ascii="Times New Roman" w:eastAsia="Times New Roman" w:hAnsi="Times New Roman" w:cs="Times New Roman"/>
          <w:color w:val="000000"/>
          <w:sz w:val="21"/>
          <w:szCs w:val="21"/>
          <w:lang w:eastAsia="ru-RU"/>
        </w:rPr>
        <w:t xml:space="preserve"> обучающемуся сохраняет силу до достижения им возраста пятнадцати лет. В связи с этим важнейшим направлением профилактики детской безнадзорности и беспризорности является обеспечение прав несовершеннолетних на получение обязательного основного общего образования, организация в этих целях выявления и учета детей школьного возраста, не посещающих или систематически пропускающих по неуважительным причинам занятия в образовательных учреждениях.</w:t>
      </w:r>
      <w:r w:rsidRPr="00191B64">
        <w:rPr>
          <w:rFonts w:ascii="Times New Roman" w:eastAsia="Times New Roman" w:hAnsi="Times New Roman" w:cs="Times New Roman"/>
          <w:color w:val="000000"/>
          <w:sz w:val="21"/>
          <w:szCs w:val="21"/>
          <w:lang w:eastAsia="ru-RU"/>
        </w:rPr>
        <w:br/>
        <w:t>Учитывая актуальность данной проблемы, Министерство образования Российской Федерации разрабатывает проект нормативного правового акта по вопросам обеспечения прав несовершеннолетних на получение обязательного основного общего образования с разграничением ответственности соответствующих органов и учреждений системы профилактики безнадзорности и правонарушений несовершеннолетних в данной области.</w:t>
      </w:r>
      <w:r w:rsidRPr="00191B64">
        <w:rPr>
          <w:rFonts w:ascii="Times New Roman" w:eastAsia="Times New Roman" w:hAnsi="Times New Roman" w:cs="Times New Roman"/>
          <w:color w:val="000000"/>
          <w:sz w:val="21"/>
          <w:szCs w:val="21"/>
          <w:lang w:eastAsia="ru-RU"/>
        </w:rPr>
        <w:br/>
      </w:r>
      <w:proofErr w:type="gramStart"/>
      <w:r w:rsidRPr="00191B64">
        <w:rPr>
          <w:rFonts w:ascii="Times New Roman" w:eastAsia="Times New Roman" w:hAnsi="Times New Roman" w:cs="Times New Roman"/>
          <w:color w:val="000000"/>
          <w:sz w:val="21"/>
          <w:szCs w:val="21"/>
          <w:lang w:eastAsia="ru-RU"/>
        </w:rPr>
        <w:t>До принятия указанного документа министерство считает необходимым активизировать в субъектах Российской Федерации на региональном и муниципальном уровнях деятельность по выявлению детей, не обучающихся в образовательных учреждениях, обеспечению получения ими обязательного основного общего образования в рамках действующего законодательства, устанавливающего, в частности:</w:t>
      </w:r>
      <w:r w:rsidRPr="00191B64">
        <w:rPr>
          <w:rFonts w:ascii="Times New Roman" w:eastAsia="Times New Roman" w:hAnsi="Times New Roman" w:cs="Times New Roman"/>
          <w:color w:val="000000"/>
          <w:sz w:val="21"/>
          <w:szCs w:val="21"/>
          <w:lang w:eastAsia="ru-RU"/>
        </w:rPr>
        <w:br/>
        <w:t>общедоступность и бесплатность начального общего, основного общего, среднего (полного) общего образования и начального профессионального образования (статья 5 Закона Российской Федерации</w:t>
      </w:r>
      <w:proofErr w:type="gramEnd"/>
      <w:r w:rsidRPr="00191B64">
        <w:rPr>
          <w:rFonts w:ascii="Times New Roman" w:eastAsia="Times New Roman" w:hAnsi="Times New Roman" w:cs="Times New Roman"/>
          <w:color w:val="000000"/>
          <w:sz w:val="21"/>
          <w:szCs w:val="21"/>
          <w:lang w:eastAsia="ru-RU"/>
        </w:rPr>
        <w:t xml:space="preserve"> "</w:t>
      </w:r>
      <w:proofErr w:type="gramStart"/>
      <w:r w:rsidRPr="00191B64">
        <w:rPr>
          <w:rFonts w:ascii="Times New Roman" w:eastAsia="Times New Roman" w:hAnsi="Times New Roman" w:cs="Times New Roman"/>
          <w:color w:val="000000"/>
          <w:sz w:val="21"/>
          <w:szCs w:val="21"/>
          <w:lang w:eastAsia="ru-RU"/>
        </w:rPr>
        <w:t>Об образовании");</w:t>
      </w:r>
      <w:r w:rsidRPr="00191B64">
        <w:rPr>
          <w:rFonts w:ascii="Times New Roman" w:eastAsia="Times New Roman" w:hAnsi="Times New Roman" w:cs="Times New Roman"/>
          <w:color w:val="000000"/>
          <w:sz w:val="21"/>
          <w:szCs w:val="21"/>
          <w:lang w:eastAsia="ru-RU"/>
        </w:rPr>
        <w:br/>
        <w:t>установление учредителем образовательного учреждения порядка приема в государственные и муниципальные образовательные учреждения на ступени начального общего, основного общего, среднего (полного) общего и начального профессионального образования, обеспечивающего прием всех граждан, проживающих на данной территории и имеющих право на получение образования соответствующего уровня (пункт 1 статьи 16 Закона Российской Федерации "Об образовании");</w:t>
      </w:r>
      <w:proofErr w:type="gramEnd"/>
      <w:r w:rsidRPr="00191B64">
        <w:rPr>
          <w:rFonts w:ascii="Times New Roman" w:eastAsia="Times New Roman" w:hAnsi="Times New Roman" w:cs="Times New Roman"/>
          <w:color w:val="000000"/>
          <w:sz w:val="21"/>
          <w:szCs w:val="21"/>
          <w:lang w:eastAsia="ru-RU"/>
        </w:rPr>
        <w:br/>
        <w:t>ответственность органов местного самоуправления за реализацию права граждан на получение обязательного основного общего образования (пункт 1 статьи 31 Закона Российской Федерации "Об образовании").</w:t>
      </w:r>
      <w:r w:rsidRPr="00191B64">
        <w:rPr>
          <w:rFonts w:ascii="Times New Roman" w:eastAsia="Times New Roman" w:hAnsi="Times New Roman" w:cs="Times New Roman"/>
          <w:color w:val="000000"/>
          <w:sz w:val="21"/>
          <w:szCs w:val="21"/>
          <w:lang w:eastAsia="ru-RU"/>
        </w:rPr>
        <w:br/>
        <w:t>Как свидетельствует опыт субъектов Российской Федерации по проведению учета детей школьного возраста, подлежащих обучению, указанная работа может быть организована следующим образом.</w:t>
      </w:r>
      <w:r w:rsidRPr="00191B64">
        <w:rPr>
          <w:rFonts w:ascii="Times New Roman" w:eastAsia="Times New Roman" w:hAnsi="Times New Roman" w:cs="Times New Roman"/>
          <w:color w:val="000000"/>
          <w:sz w:val="21"/>
          <w:szCs w:val="21"/>
          <w:lang w:eastAsia="ru-RU"/>
        </w:rPr>
        <w:br/>
        <w:t>Решением органа местного самоуправления (муниципального органа управления образованием) за образовательными (прежде всего общеобразовательными) учреждениями муниципального образования закрепляются микрорайоны (так называемые "микрорайоны школы").</w:t>
      </w:r>
      <w:r w:rsidRPr="00191B64">
        <w:rPr>
          <w:rFonts w:ascii="Times New Roman" w:eastAsia="Times New Roman" w:hAnsi="Times New Roman" w:cs="Times New Roman"/>
          <w:color w:val="000000"/>
          <w:sz w:val="21"/>
          <w:szCs w:val="21"/>
          <w:lang w:eastAsia="ru-RU"/>
        </w:rPr>
        <w:br/>
        <w:t>Ежегодно к началу учебного года образовательными учреждениями осуществляется сбор данных о детях в возрасте от 6 до 15 лет, проживающих на территории соответствующего микрорайона школы:</w:t>
      </w:r>
      <w:r w:rsidRPr="00191B64">
        <w:rPr>
          <w:rFonts w:ascii="Times New Roman" w:eastAsia="Times New Roman" w:hAnsi="Times New Roman" w:cs="Times New Roman"/>
          <w:color w:val="000000"/>
          <w:sz w:val="21"/>
          <w:szCs w:val="21"/>
          <w:lang w:eastAsia="ru-RU"/>
        </w:rPr>
        <w:br/>
        <w:t>обучающихся в данном образовательном учреждении;</w:t>
      </w:r>
      <w:r w:rsidRPr="00191B64">
        <w:rPr>
          <w:rFonts w:ascii="Times New Roman" w:eastAsia="Times New Roman" w:hAnsi="Times New Roman" w:cs="Times New Roman"/>
          <w:color w:val="000000"/>
          <w:sz w:val="21"/>
          <w:szCs w:val="21"/>
          <w:lang w:eastAsia="ru-RU"/>
        </w:rPr>
        <w:br/>
      </w:r>
      <w:r w:rsidRPr="00191B64">
        <w:rPr>
          <w:rFonts w:ascii="Times New Roman" w:eastAsia="Times New Roman" w:hAnsi="Times New Roman" w:cs="Times New Roman"/>
          <w:color w:val="000000"/>
          <w:sz w:val="21"/>
          <w:szCs w:val="21"/>
          <w:lang w:eastAsia="ru-RU"/>
        </w:rPr>
        <w:lastRenderedPageBreak/>
        <w:t>обучающихся в других образовательных учреждениях всех типов и видов;</w:t>
      </w:r>
      <w:r w:rsidRPr="00191B64">
        <w:rPr>
          <w:rFonts w:ascii="Times New Roman" w:eastAsia="Times New Roman" w:hAnsi="Times New Roman" w:cs="Times New Roman"/>
          <w:color w:val="000000"/>
          <w:sz w:val="21"/>
          <w:szCs w:val="21"/>
          <w:lang w:eastAsia="ru-RU"/>
        </w:rPr>
        <w:br/>
        <w:t>достигших к началу учебного года возраста 6 - 7 лет и подлежащих приему в 1-й класс в наступающем и следующем за ним учебных годах;</w:t>
      </w:r>
      <w:r w:rsidRPr="00191B64">
        <w:rPr>
          <w:rFonts w:ascii="Times New Roman" w:eastAsia="Times New Roman" w:hAnsi="Times New Roman" w:cs="Times New Roman"/>
          <w:color w:val="000000"/>
          <w:sz w:val="21"/>
          <w:szCs w:val="21"/>
          <w:lang w:eastAsia="ru-RU"/>
        </w:rPr>
        <w:br/>
        <w:t>не имеющих основного общего образования и не обучающихся в нарушение закона;</w:t>
      </w:r>
      <w:r w:rsidRPr="00191B64">
        <w:rPr>
          <w:rFonts w:ascii="Times New Roman" w:eastAsia="Times New Roman" w:hAnsi="Times New Roman" w:cs="Times New Roman"/>
          <w:color w:val="000000"/>
          <w:sz w:val="21"/>
          <w:szCs w:val="21"/>
          <w:lang w:eastAsia="ru-RU"/>
        </w:rPr>
        <w:br/>
        <w:t>не получающих образование по состоянию здоровья.</w:t>
      </w:r>
      <w:r w:rsidRPr="00191B64">
        <w:rPr>
          <w:rFonts w:ascii="Times New Roman" w:eastAsia="Times New Roman" w:hAnsi="Times New Roman" w:cs="Times New Roman"/>
          <w:color w:val="000000"/>
          <w:sz w:val="21"/>
          <w:szCs w:val="21"/>
          <w:lang w:eastAsia="ru-RU"/>
        </w:rPr>
        <w:br/>
        <w:t>Источниками сведений о численности детей, подлежащих обучению, могут служить:</w:t>
      </w:r>
      <w:r w:rsidRPr="00191B64">
        <w:rPr>
          <w:rFonts w:ascii="Times New Roman" w:eastAsia="Times New Roman" w:hAnsi="Times New Roman" w:cs="Times New Roman"/>
          <w:color w:val="000000"/>
          <w:sz w:val="21"/>
          <w:szCs w:val="21"/>
          <w:lang w:eastAsia="ru-RU"/>
        </w:rPr>
        <w:br/>
        <w:t>данные о регистрации по месту жительства или месту пребывания (карточки регистрации, поквартирные карточки, домовые (поквартирные) книги и т.д.), представляемые по запросу руководителей органов управления образованием, образовательных учреждений органами регистрационного учета (органами внутренних дел и органами местного самоуправления);</w:t>
      </w:r>
      <w:r w:rsidRPr="00191B64">
        <w:rPr>
          <w:rFonts w:ascii="Times New Roman" w:eastAsia="Times New Roman" w:hAnsi="Times New Roman" w:cs="Times New Roman"/>
          <w:color w:val="000000"/>
          <w:sz w:val="21"/>
          <w:szCs w:val="21"/>
          <w:lang w:eastAsia="ru-RU"/>
        </w:rPr>
        <w:br/>
        <w:t>данные переписи детского населения, составленные участковыми педиатрами, представляемые по запросу руководителей органов управления образованием, образовательных учреждений органами и учреждениями здравоохранения;</w:t>
      </w:r>
      <w:r w:rsidRPr="00191B64">
        <w:rPr>
          <w:rFonts w:ascii="Times New Roman" w:eastAsia="Times New Roman" w:hAnsi="Times New Roman" w:cs="Times New Roman"/>
          <w:color w:val="000000"/>
          <w:sz w:val="21"/>
          <w:szCs w:val="21"/>
          <w:lang w:eastAsia="ru-RU"/>
        </w:rPr>
        <w:br/>
      </w:r>
      <w:proofErr w:type="gramStart"/>
      <w:r w:rsidRPr="00191B64">
        <w:rPr>
          <w:rFonts w:ascii="Times New Roman" w:eastAsia="Times New Roman" w:hAnsi="Times New Roman" w:cs="Times New Roman"/>
          <w:color w:val="000000"/>
          <w:sz w:val="21"/>
          <w:szCs w:val="21"/>
          <w:lang w:eastAsia="ru-RU"/>
        </w:rPr>
        <w:t xml:space="preserve">списки детей, находящихся в специализированных учреждениях для несовершеннолетних, нуждающихся в социальной реабилитации, в центрах временного размещения вынужденных переселенцев, центрах временной изоляции несовершеннолетних правонарушителей органов внутренних дел, </w:t>
      </w:r>
      <w:proofErr w:type="spellStart"/>
      <w:r w:rsidRPr="00191B64">
        <w:rPr>
          <w:rFonts w:ascii="Times New Roman" w:eastAsia="Times New Roman" w:hAnsi="Times New Roman" w:cs="Times New Roman"/>
          <w:color w:val="000000"/>
          <w:sz w:val="21"/>
          <w:szCs w:val="21"/>
          <w:lang w:eastAsia="ru-RU"/>
        </w:rPr>
        <w:t>лечебно</w:t>
      </w:r>
      <w:proofErr w:type="spellEnd"/>
      <w:r w:rsidRPr="00191B64">
        <w:rPr>
          <w:rFonts w:ascii="Times New Roman" w:eastAsia="Times New Roman" w:hAnsi="Times New Roman" w:cs="Times New Roman"/>
          <w:color w:val="000000"/>
          <w:sz w:val="21"/>
          <w:szCs w:val="21"/>
          <w:lang w:eastAsia="ru-RU"/>
        </w:rPr>
        <w:t xml:space="preserve"> - профилактических и других детских учреждениях, представляемые по запросу руководителей органов управления образованием, образовательных учреждений органами и учреждениями социальной защиты населения, миграционной службы, другими соответствующими органами и учреждениями;</w:t>
      </w:r>
      <w:proofErr w:type="gramEnd"/>
      <w:r w:rsidRPr="00191B64">
        <w:rPr>
          <w:rFonts w:ascii="Times New Roman" w:eastAsia="Times New Roman" w:hAnsi="Times New Roman" w:cs="Times New Roman"/>
          <w:color w:val="000000"/>
          <w:sz w:val="21"/>
          <w:szCs w:val="21"/>
          <w:lang w:eastAsia="ru-RU"/>
        </w:rPr>
        <w:br/>
        <w:t>списки детей, составленные в ходе проведения обходов микрорайонов школы (дворов, домов, квартир) работниками образовательных учреждений совместно с работниками органов внутренних дел, представителями общественных и других организаций.</w:t>
      </w:r>
      <w:r w:rsidRPr="00191B64">
        <w:rPr>
          <w:rFonts w:ascii="Times New Roman" w:eastAsia="Times New Roman" w:hAnsi="Times New Roman" w:cs="Times New Roman"/>
          <w:color w:val="000000"/>
          <w:sz w:val="21"/>
          <w:szCs w:val="21"/>
          <w:lang w:eastAsia="ru-RU"/>
        </w:rPr>
        <w:br/>
      </w:r>
      <w:proofErr w:type="gramStart"/>
      <w:r w:rsidRPr="00191B64">
        <w:rPr>
          <w:rFonts w:ascii="Times New Roman" w:eastAsia="Times New Roman" w:hAnsi="Times New Roman" w:cs="Times New Roman"/>
          <w:color w:val="000000"/>
          <w:sz w:val="21"/>
          <w:szCs w:val="21"/>
          <w:lang w:eastAsia="ru-RU"/>
        </w:rPr>
        <w:t>Общеобразовательные и другие образовательные учреждения:</w:t>
      </w:r>
      <w:r w:rsidRPr="00191B64">
        <w:rPr>
          <w:rFonts w:ascii="Times New Roman" w:eastAsia="Times New Roman" w:hAnsi="Times New Roman" w:cs="Times New Roman"/>
          <w:color w:val="000000"/>
          <w:sz w:val="21"/>
          <w:szCs w:val="21"/>
          <w:lang w:eastAsia="ru-RU"/>
        </w:rPr>
        <w:br/>
        <w:t>представляют информацию о детях в возрасте 6 - 15 лет, подлежащих обучению, в муниципальный орган управления образованием;</w:t>
      </w:r>
      <w:r w:rsidRPr="00191B64">
        <w:rPr>
          <w:rFonts w:ascii="Times New Roman" w:eastAsia="Times New Roman" w:hAnsi="Times New Roman" w:cs="Times New Roman"/>
          <w:color w:val="000000"/>
          <w:sz w:val="21"/>
          <w:szCs w:val="21"/>
          <w:lang w:eastAsia="ru-RU"/>
        </w:rPr>
        <w:br/>
        <w:t>ведут документацию по учету и движению обучающихся (включая вопросы приема, перевода, выбытия, исключения);</w:t>
      </w:r>
      <w:r w:rsidRPr="00191B64">
        <w:rPr>
          <w:rFonts w:ascii="Times New Roman" w:eastAsia="Times New Roman" w:hAnsi="Times New Roman" w:cs="Times New Roman"/>
          <w:color w:val="000000"/>
          <w:sz w:val="21"/>
          <w:szCs w:val="21"/>
          <w:lang w:eastAsia="ru-RU"/>
        </w:rPr>
        <w:br/>
        <w:t>осуществляют систематический контроль за посещением занятий обучающимися, ведут индивидуальную профилактическую работу с обучающимися, имеющими проблемы в поведении, обучении, развитии и социальной адаптации;</w:t>
      </w:r>
      <w:proofErr w:type="gramEnd"/>
      <w:r w:rsidRPr="00191B64">
        <w:rPr>
          <w:rFonts w:ascii="Times New Roman" w:eastAsia="Times New Roman" w:hAnsi="Times New Roman" w:cs="Times New Roman"/>
          <w:color w:val="000000"/>
          <w:sz w:val="21"/>
          <w:szCs w:val="21"/>
          <w:lang w:eastAsia="ru-RU"/>
        </w:rPr>
        <w:br/>
        <w:t>в установленном порядке информируют органы местного самоуправления об исключении обучающегося, достигшего возраста 14 лет, из образовательного учреждения.</w:t>
      </w:r>
      <w:r w:rsidRPr="00191B64">
        <w:rPr>
          <w:rFonts w:ascii="Times New Roman" w:eastAsia="Times New Roman" w:hAnsi="Times New Roman" w:cs="Times New Roman"/>
          <w:color w:val="000000"/>
          <w:sz w:val="21"/>
          <w:szCs w:val="21"/>
          <w:lang w:eastAsia="ru-RU"/>
        </w:rPr>
        <w:br/>
        <w:t>Муниципальные органы управления образованием:</w:t>
      </w:r>
      <w:r w:rsidRPr="00191B64">
        <w:rPr>
          <w:rFonts w:ascii="Times New Roman" w:eastAsia="Times New Roman" w:hAnsi="Times New Roman" w:cs="Times New Roman"/>
          <w:color w:val="000000"/>
          <w:sz w:val="21"/>
          <w:szCs w:val="21"/>
          <w:lang w:eastAsia="ru-RU"/>
        </w:rPr>
        <w:br/>
        <w:t xml:space="preserve">осуществляют </w:t>
      </w:r>
      <w:proofErr w:type="gramStart"/>
      <w:r w:rsidRPr="00191B64">
        <w:rPr>
          <w:rFonts w:ascii="Times New Roman" w:eastAsia="Times New Roman" w:hAnsi="Times New Roman" w:cs="Times New Roman"/>
          <w:color w:val="000000"/>
          <w:sz w:val="21"/>
          <w:szCs w:val="21"/>
          <w:lang w:eastAsia="ru-RU"/>
        </w:rPr>
        <w:t>контроль за</w:t>
      </w:r>
      <w:proofErr w:type="gramEnd"/>
      <w:r w:rsidRPr="00191B64">
        <w:rPr>
          <w:rFonts w:ascii="Times New Roman" w:eastAsia="Times New Roman" w:hAnsi="Times New Roman" w:cs="Times New Roman"/>
          <w:color w:val="000000"/>
          <w:sz w:val="21"/>
          <w:szCs w:val="21"/>
          <w:lang w:eastAsia="ru-RU"/>
        </w:rPr>
        <w:t xml:space="preserve"> деятельностью образовательных учреждений по сбору данных о детях в возрасте от 6 до 15 лет, подлежащих обучению, о детях, не получающих образование в нарушение закона; за организацией обучения детей в образовательных учреждениях; за ведением в образовательных учреждениях документации по учету и движению обучающихся;</w:t>
      </w:r>
      <w:r w:rsidRPr="00191B64">
        <w:rPr>
          <w:rFonts w:ascii="Times New Roman" w:eastAsia="Times New Roman" w:hAnsi="Times New Roman" w:cs="Times New Roman"/>
          <w:color w:val="000000"/>
          <w:sz w:val="21"/>
          <w:szCs w:val="21"/>
          <w:lang w:eastAsia="ru-RU"/>
        </w:rPr>
        <w:br/>
      </w:r>
      <w:proofErr w:type="gramStart"/>
      <w:r w:rsidRPr="00191B64">
        <w:rPr>
          <w:rFonts w:ascii="Times New Roman" w:eastAsia="Times New Roman" w:hAnsi="Times New Roman" w:cs="Times New Roman"/>
          <w:color w:val="000000"/>
          <w:sz w:val="21"/>
          <w:szCs w:val="21"/>
          <w:lang w:eastAsia="ru-RU"/>
        </w:rPr>
        <w:t>формируют на муниципальном уровне банк данных о детях, подлежащих приему в образовательные учреждения, детях, не обучающихся в образовательных учреждениях, используют указанные данные для уточнения планов приема в образовательные учреждения и развития сети образовательных учреждений;</w:t>
      </w:r>
      <w:r w:rsidRPr="00191B64">
        <w:rPr>
          <w:rFonts w:ascii="Times New Roman" w:eastAsia="Times New Roman" w:hAnsi="Times New Roman" w:cs="Times New Roman"/>
          <w:color w:val="000000"/>
          <w:sz w:val="21"/>
          <w:szCs w:val="21"/>
          <w:lang w:eastAsia="ru-RU"/>
        </w:rPr>
        <w:br/>
        <w:t>дают согласие на оставление несовершеннолетним, достигшим возраста 15 лет, общеобразовательного учреждения до получения им основного общего образования (по согласованию с его родителями (законными представителями));</w:t>
      </w:r>
      <w:proofErr w:type="gramEnd"/>
      <w:r w:rsidRPr="00191B64">
        <w:rPr>
          <w:rFonts w:ascii="Times New Roman" w:eastAsia="Times New Roman" w:hAnsi="Times New Roman" w:cs="Times New Roman"/>
          <w:color w:val="000000"/>
          <w:sz w:val="21"/>
          <w:szCs w:val="21"/>
          <w:lang w:eastAsia="ru-RU"/>
        </w:rPr>
        <w:t xml:space="preserve"> при выполнении функций органа опеки и попечительства дают согласие на исключение из образовательного учреждения детей - сирот и детей, оставшихся без попечения родителей, достигших возраста 14 лет;</w:t>
      </w:r>
      <w:r w:rsidRPr="00191B64">
        <w:rPr>
          <w:rFonts w:ascii="Times New Roman" w:eastAsia="Times New Roman" w:hAnsi="Times New Roman" w:cs="Times New Roman"/>
          <w:color w:val="000000"/>
          <w:sz w:val="21"/>
          <w:szCs w:val="21"/>
          <w:lang w:eastAsia="ru-RU"/>
        </w:rPr>
        <w:br/>
        <w:t>совместно с комиссией по делам несовершеннолетних и защите их прав и иными уполномоченными структурами, образованными органами местного самоуправления, а также родителями (законными представителями) несовершеннолетних принимают меры, обеспечивающие трудоустройство или продолжение обучения в другом образовательном учреждении обучающихся, исключенных или отчисленных из образовательных учреждений.</w:t>
      </w:r>
      <w:r w:rsidRPr="00191B64">
        <w:rPr>
          <w:rFonts w:ascii="Times New Roman" w:eastAsia="Times New Roman" w:hAnsi="Times New Roman" w:cs="Times New Roman"/>
          <w:color w:val="000000"/>
          <w:sz w:val="21"/>
          <w:szCs w:val="21"/>
          <w:lang w:eastAsia="ru-RU"/>
        </w:rPr>
        <w:br/>
        <w:t>К компетенции органов управления образованием субъектов Российской Федерации относятся:</w:t>
      </w:r>
      <w:r w:rsidRPr="00191B64">
        <w:rPr>
          <w:rFonts w:ascii="Times New Roman" w:eastAsia="Times New Roman" w:hAnsi="Times New Roman" w:cs="Times New Roman"/>
          <w:color w:val="000000"/>
          <w:sz w:val="21"/>
          <w:szCs w:val="21"/>
          <w:lang w:eastAsia="ru-RU"/>
        </w:rPr>
        <w:br/>
        <w:t>координация деятельности муниципальных органов управления образованием, образовательных учреждений по сбору данных о детях, подлежащих приему в образовательные учреждения, о детях, не получающих образование в нарушение закона;</w:t>
      </w:r>
      <w:r w:rsidRPr="00191B64">
        <w:rPr>
          <w:rFonts w:ascii="Times New Roman" w:eastAsia="Times New Roman" w:hAnsi="Times New Roman" w:cs="Times New Roman"/>
          <w:color w:val="000000"/>
          <w:sz w:val="21"/>
          <w:szCs w:val="21"/>
          <w:lang w:eastAsia="ru-RU"/>
        </w:rPr>
        <w:br/>
        <w:t xml:space="preserve">осуществление </w:t>
      </w:r>
      <w:proofErr w:type="gramStart"/>
      <w:r w:rsidRPr="00191B64">
        <w:rPr>
          <w:rFonts w:ascii="Times New Roman" w:eastAsia="Times New Roman" w:hAnsi="Times New Roman" w:cs="Times New Roman"/>
          <w:color w:val="000000"/>
          <w:sz w:val="21"/>
          <w:szCs w:val="21"/>
          <w:lang w:eastAsia="ru-RU"/>
        </w:rPr>
        <w:t>контроля за</w:t>
      </w:r>
      <w:proofErr w:type="gramEnd"/>
      <w:r w:rsidRPr="00191B64">
        <w:rPr>
          <w:rFonts w:ascii="Times New Roman" w:eastAsia="Times New Roman" w:hAnsi="Times New Roman" w:cs="Times New Roman"/>
          <w:color w:val="000000"/>
          <w:sz w:val="21"/>
          <w:szCs w:val="21"/>
          <w:lang w:eastAsia="ru-RU"/>
        </w:rPr>
        <w:t xml:space="preserve"> соблюдением муниципальными органами управления образованием, образовательными учреждениями законодательства об образовании;</w:t>
      </w:r>
      <w:r w:rsidRPr="00191B64">
        <w:rPr>
          <w:rFonts w:ascii="Times New Roman" w:eastAsia="Times New Roman" w:hAnsi="Times New Roman" w:cs="Times New Roman"/>
          <w:color w:val="000000"/>
          <w:sz w:val="21"/>
          <w:szCs w:val="21"/>
          <w:lang w:eastAsia="ru-RU"/>
        </w:rPr>
        <w:br/>
        <w:t>формирование регионального банка данных о численности детей, подлежащих приему в образовательные учреждения, детях, не обучающихся в образовательных учреждениях;</w:t>
      </w:r>
      <w:r w:rsidRPr="00191B64">
        <w:rPr>
          <w:rFonts w:ascii="Times New Roman" w:eastAsia="Times New Roman" w:hAnsi="Times New Roman" w:cs="Times New Roman"/>
          <w:color w:val="000000"/>
          <w:sz w:val="21"/>
          <w:szCs w:val="21"/>
          <w:lang w:eastAsia="ru-RU"/>
        </w:rPr>
        <w:br/>
      </w:r>
      <w:r w:rsidRPr="00191B64">
        <w:rPr>
          <w:rFonts w:ascii="Times New Roman" w:eastAsia="Times New Roman" w:hAnsi="Times New Roman" w:cs="Times New Roman"/>
          <w:color w:val="000000"/>
          <w:sz w:val="21"/>
          <w:szCs w:val="21"/>
          <w:lang w:eastAsia="ru-RU"/>
        </w:rPr>
        <w:lastRenderedPageBreak/>
        <w:t>подготовка предложений по устранению причин и условий, способствующих безнадзорности и правонарушениям несовершеннолетних, обеспечению гарантий прав детей на получение обязательного основного общего образования в субъекте Российской Федерации.</w:t>
      </w:r>
      <w:r w:rsidRPr="00191B64">
        <w:rPr>
          <w:rFonts w:ascii="Times New Roman" w:eastAsia="Times New Roman" w:hAnsi="Times New Roman" w:cs="Times New Roman"/>
          <w:color w:val="000000"/>
          <w:sz w:val="21"/>
          <w:szCs w:val="21"/>
          <w:lang w:eastAsia="ru-RU"/>
        </w:rPr>
        <w:br/>
        <w:t>Следует учитывать, что система образования, безусловно, не в состоянии самостоятельно решить все проблемы, связанные с выявлением и учетом детей, не получающих образование. Данная проблема носит межведомственный характер и может быть решена только при условии эффективного взаимодействия государственных и общественных структур с обеспечением координации и контроля со стороны администраций субъектов Российской Федерации.</w:t>
      </w:r>
      <w:r w:rsidRPr="00191B64">
        <w:rPr>
          <w:rFonts w:ascii="Times New Roman" w:eastAsia="Times New Roman" w:hAnsi="Times New Roman" w:cs="Times New Roman"/>
          <w:color w:val="000000"/>
          <w:sz w:val="21"/>
          <w:szCs w:val="21"/>
          <w:lang w:eastAsia="ru-RU"/>
        </w:rPr>
        <w:br/>
      </w:r>
      <w:proofErr w:type="gramStart"/>
      <w:r w:rsidRPr="00191B64">
        <w:rPr>
          <w:rFonts w:ascii="Times New Roman" w:eastAsia="Times New Roman" w:hAnsi="Times New Roman" w:cs="Times New Roman"/>
          <w:color w:val="000000"/>
          <w:sz w:val="21"/>
          <w:szCs w:val="21"/>
          <w:lang w:eastAsia="ru-RU"/>
        </w:rPr>
        <w:t>В связи с этим вопросы организации выявления и учета детей школьного возраста, не посещающих или систематически пропускающих по неуважительным причинам занятия в образовательных учреждениях, в целях обеспечения получения ими обязательного основного общего образования, как правило, регламентируются соответствующим нормативным правовым актом субъекта Российской Федерации, закрепляющим сферы ответственности различных органов, учреждений, организаций (органов местного самоуправления, органов управления образованием, образовательных учреждений, органов внутренних</w:t>
      </w:r>
      <w:proofErr w:type="gramEnd"/>
      <w:r w:rsidRPr="00191B64">
        <w:rPr>
          <w:rFonts w:ascii="Times New Roman" w:eastAsia="Times New Roman" w:hAnsi="Times New Roman" w:cs="Times New Roman"/>
          <w:color w:val="000000"/>
          <w:sz w:val="21"/>
          <w:szCs w:val="21"/>
          <w:lang w:eastAsia="ru-RU"/>
        </w:rPr>
        <w:t xml:space="preserve"> дел, органов и учреждений здравоохранения, социальной защиты населения, предприятий и организаций жилищного (</w:t>
      </w:r>
      <w:proofErr w:type="spellStart"/>
      <w:r w:rsidRPr="00191B64">
        <w:rPr>
          <w:rFonts w:ascii="Times New Roman" w:eastAsia="Times New Roman" w:hAnsi="Times New Roman" w:cs="Times New Roman"/>
          <w:color w:val="000000"/>
          <w:sz w:val="21"/>
          <w:szCs w:val="21"/>
          <w:lang w:eastAsia="ru-RU"/>
        </w:rPr>
        <w:t>жилищно</w:t>
      </w:r>
      <w:proofErr w:type="spellEnd"/>
      <w:r w:rsidRPr="00191B64">
        <w:rPr>
          <w:rFonts w:ascii="Times New Roman" w:eastAsia="Times New Roman" w:hAnsi="Times New Roman" w:cs="Times New Roman"/>
          <w:color w:val="000000"/>
          <w:sz w:val="21"/>
          <w:szCs w:val="21"/>
          <w:lang w:eastAsia="ru-RU"/>
        </w:rPr>
        <w:t xml:space="preserve"> - коммунального) хозяйства, общественных организаций) в решении данной проблемы.</w:t>
      </w:r>
      <w:r w:rsidRPr="00191B64">
        <w:rPr>
          <w:rFonts w:ascii="Times New Roman" w:eastAsia="Times New Roman" w:hAnsi="Times New Roman" w:cs="Times New Roman"/>
          <w:color w:val="000000"/>
          <w:sz w:val="21"/>
          <w:szCs w:val="21"/>
          <w:lang w:eastAsia="ru-RU"/>
        </w:rPr>
        <w:br/>
        <w:t xml:space="preserve">Вышеуказанные органы, учреждения, организации, в частности, оказывают содействие образовательным учреждениям в сборе данных о детях в возрасте от 6 до 15 лет, выявлении детей, не получающих образование в нарушение закона (в том числе принимают участие в обходе микрорайонов школ); </w:t>
      </w:r>
      <w:proofErr w:type="gramStart"/>
      <w:r w:rsidRPr="00191B64">
        <w:rPr>
          <w:rFonts w:ascii="Times New Roman" w:eastAsia="Times New Roman" w:hAnsi="Times New Roman" w:cs="Times New Roman"/>
          <w:color w:val="000000"/>
          <w:sz w:val="21"/>
          <w:szCs w:val="21"/>
          <w:lang w:eastAsia="ru-RU"/>
        </w:rPr>
        <w:t>выявляют обучающихся образовательных учреждений, находящихся в социально опасном положении, совершающих антиобщественные и противоправные действия, информируют о них органы управления образованием и образовательные учреждения; выявляют родителей, не исполняющих обязанности по воспитанию и обучению своих детей, и информируют о них комиссию по делам несовершеннолетних и защите их прав, а также принимают иные меры в пределах своей компетенции.</w:t>
      </w:r>
      <w:proofErr w:type="gramEnd"/>
      <w:r w:rsidRPr="00191B64">
        <w:rPr>
          <w:rFonts w:ascii="Times New Roman" w:eastAsia="Times New Roman" w:hAnsi="Times New Roman" w:cs="Times New Roman"/>
          <w:color w:val="000000"/>
          <w:sz w:val="21"/>
          <w:szCs w:val="21"/>
          <w:lang w:eastAsia="ru-RU"/>
        </w:rPr>
        <w:br/>
        <w:t>Ответственность за координацию деятельности органов и учреждений системы профилактики безнадзорности и правонарушений несовершеннолетних по обеспечению права детей на получение образования на региональном и муниципальном уровнях возлагается на комиссии по делам несовершеннолетних и защите их прав, образованные соответственно органами исполнительной власти субъектов Российской Федерации и органами местного самоуправления. При необходимости в структуре упомянутых органов могут создаваться иные подразделения (советы, комиссии и др.), обеспечивающие координацию вышеуказанной деятельности на постоянной либо временной основе.</w:t>
      </w:r>
      <w:r w:rsidRPr="00191B64">
        <w:rPr>
          <w:rFonts w:ascii="Times New Roman" w:eastAsia="Times New Roman" w:hAnsi="Times New Roman" w:cs="Times New Roman"/>
          <w:color w:val="000000"/>
          <w:sz w:val="21"/>
          <w:szCs w:val="21"/>
          <w:lang w:eastAsia="ru-RU"/>
        </w:rPr>
        <w:br/>
        <w:t>Реализация вышеуказанной системы мероприятий на региональном и муниципальном уровнях позволит установить численность несовершеннолетних, оказавшихся вне образования, принять меры по возвращению их в образовательные учреждения, устранению причин и условий, способствовавших возникновению сложившейся ситуации.</w:t>
      </w:r>
      <w:r w:rsidRPr="00191B64">
        <w:rPr>
          <w:rFonts w:ascii="Times New Roman" w:eastAsia="Times New Roman" w:hAnsi="Times New Roman" w:cs="Times New Roman"/>
          <w:color w:val="000000"/>
          <w:sz w:val="21"/>
          <w:szCs w:val="21"/>
          <w:lang w:eastAsia="ru-RU"/>
        </w:rPr>
        <w:br/>
        <w:t xml:space="preserve">Одновременно информируем, что </w:t>
      </w:r>
      <w:proofErr w:type="spellStart"/>
      <w:r w:rsidRPr="00191B64">
        <w:rPr>
          <w:rFonts w:ascii="Times New Roman" w:eastAsia="Times New Roman" w:hAnsi="Times New Roman" w:cs="Times New Roman"/>
          <w:color w:val="000000"/>
          <w:sz w:val="21"/>
          <w:szCs w:val="21"/>
          <w:lang w:eastAsia="ru-RU"/>
        </w:rPr>
        <w:t>Минобразование</w:t>
      </w:r>
      <w:proofErr w:type="spellEnd"/>
      <w:r w:rsidRPr="00191B64">
        <w:rPr>
          <w:rFonts w:ascii="Times New Roman" w:eastAsia="Times New Roman" w:hAnsi="Times New Roman" w:cs="Times New Roman"/>
          <w:color w:val="000000"/>
          <w:sz w:val="21"/>
          <w:szCs w:val="21"/>
          <w:lang w:eastAsia="ru-RU"/>
        </w:rPr>
        <w:t xml:space="preserve"> России совместно с Госкомстатом России планирует провести в 2002 году единовременный учет детей, не обучающихся в образовательных учреждениях по состоянию на 1 сентября текущего года.</w:t>
      </w:r>
      <w:r w:rsidRPr="00191B64">
        <w:rPr>
          <w:rFonts w:ascii="Times New Roman" w:eastAsia="Times New Roman" w:hAnsi="Times New Roman" w:cs="Times New Roman"/>
          <w:color w:val="000000"/>
          <w:sz w:val="21"/>
          <w:szCs w:val="21"/>
          <w:lang w:eastAsia="ru-RU"/>
        </w:rPr>
        <w:br/>
        <w:t>Соответствующая статистическая форма для проведения единовременного учета будет доведена до сведения органов управления образованием субъектов Российской Федерации в установленном порядке.</w:t>
      </w:r>
      <w:r w:rsidRPr="00191B64">
        <w:rPr>
          <w:rFonts w:ascii="Times New Roman" w:eastAsia="Times New Roman" w:hAnsi="Times New Roman" w:cs="Times New Roman"/>
          <w:color w:val="000000"/>
          <w:sz w:val="21"/>
          <w:szCs w:val="21"/>
          <w:lang w:eastAsia="ru-RU"/>
        </w:rPr>
        <w:br/>
        <w:t xml:space="preserve">С учетом вышеизложенного прошу обеспечить реализацию комплекса соответствующих мер по обеспечению прав несовершеннолетних на получение основного общего образования и представить в срок до 1 июня 2002 г. информацию о принятых мерах заместителю Министра образования Российской Федерации Е.Е. </w:t>
      </w:r>
      <w:proofErr w:type="spellStart"/>
      <w:r w:rsidRPr="00191B64">
        <w:rPr>
          <w:rFonts w:ascii="Times New Roman" w:eastAsia="Times New Roman" w:hAnsi="Times New Roman" w:cs="Times New Roman"/>
          <w:color w:val="000000"/>
          <w:sz w:val="21"/>
          <w:szCs w:val="21"/>
          <w:lang w:eastAsia="ru-RU"/>
        </w:rPr>
        <w:t>Чепурных</w:t>
      </w:r>
      <w:proofErr w:type="spellEnd"/>
      <w:r w:rsidRPr="00191B64">
        <w:rPr>
          <w:rFonts w:ascii="Times New Roman" w:eastAsia="Times New Roman" w:hAnsi="Times New Roman" w:cs="Times New Roman"/>
          <w:color w:val="000000"/>
          <w:sz w:val="21"/>
          <w:szCs w:val="21"/>
          <w:lang w:eastAsia="ru-RU"/>
        </w:rPr>
        <w:t>.</w:t>
      </w:r>
      <w:r w:rsidRPr="00191B64">
        <w:rPr>
          <w:rFonts w:ascii="Times New Roman" w:eastAsia="Times New Roman" w:hAnsi="Times New Roman" w:cs="Times New Roman"/>
          <w:color w:val="000000"/>
          <w:sz w:val="21"/>
          <w:szCs w:val="21"/>
          <w:lang w:eastAsia="ru-RU"/>
        </w:rPr>
        <w:br/>
        <w:t>Министр</w:t>
      </w:r>
      <w:r w:rsidRPr="00191B64">
        <w:rPr>
          <w:rFonts w:ascii="Times New Roman" w:eastAsia="Times New Roman" w:hAnsi="Times New Roman" w:cs="Times New Roman"/>
          <w:color w:val="000000"/>
          <w:sz w:val="21"/>
          <w:szCs w:val="21"/>
          <w:lang w:eastAsia="ru-RU"/>
        </w:rPr>
        <w:br/>
        <w:t>В.М.ФИЛИППОВ</w:t>
      </w:r>
    </w:p>
    <w:p w:rsidR="006471D0" w:rsidRDefault="006471D0">
      <w:bookmarkStart w:id="0" w:name="_GoBack"/>
      <w:bookmarkEnd w:id="0"/>
    </w:p>
    <w:sectPr w:rsidR="006471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B39"/>
    <w:rsid w:val="00191B64"/>
    <w:rsid w:val="006471D0"/>
    <w:rsid w:val="00E16B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91B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1B64"/>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91B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1B64"/>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611698">
      <w:bodyDiv w:val="1"/>
      <w:marLeft w:val="0"/>
      <w:marRight w:val="0"/>
      <w:marTop w:val="0"/>
      <w:marBottom w:val="0"/>
      <w:divBdr>
        <w:top w:val="none" w:sz="0" w:space="0" w:color="auto"/>
        <w:left w:val="none" w:sz="0" w:space="0" w:color="auto"/>
        <w:bottom w:val="none" w:sz="0" w:space="0" w:color="auto"/>
        <w:right w:val="none" w:sz="0" w:space="0" w:color="auto"/>
      </w:divBdr>
      <w:divsChild>
        <w:div w:id="1837112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1901</Words>
  <Characters>10840</Characters>
  <Application>Microsoft Office Word</Application>
  <DocSecurity>0</DocSecurity>
  <Lines>90</Lines>
  <Paragraphs>25</Paragraphs>
  <ScaleCrop>false</ScaleCrop>
  <Company/>
  <LinksUpToDate>false</LinksUpToDate>
  <CharactersWithSpaces>12716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3</cp:revision>
  <dcterms:created xsi:type="dcterms:W3CDTF">2016-11-05T13:11:00Z</dcterms:created>
  <dcterms:modified xsi:type="dcterms:W3CDTF">2016-11-05T13:11:00Z</dcterms:modified>
</cp:coreProperties>
</file>